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3" w:rsidRDefault="00055385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8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5F83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EE5F8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5F83" w:rsidRPr="00EE5F83" w:rsidTr="00EE5F83">
        <w:tc>
          <w:tcPr>
            <w:tcW w:w="4785" w:type="dxa"/>
            <w:hideMark/>
          </w:tcPr>
          <w:p w:rsidR="00EE5F83" w:rsidRPr="00EE5F83" w:rsidRDefault="00EE5F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Советом.</w:t>
            </w:r>
          </w:p>
          <w:p w:rsidR="00EE5F83" w:rsidRPr="00EE5F83" w:rsidRDefault="00EE5F83" w:rsidP="003E2E5D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E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E5D" w:rsidRPr="003E2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 от 29.08.2014</w:t>
            </w:r>
          </w:p>
        </w:tc>
        <w:tc>
          <w:tcPr>
            <w:tcW w:w="4786" w:type="dxa"/>
          </w:tcPr>
          <w:p w:rsidR="00EE5F83" w:rsidRPr="00EE5F83" w:rsidRDefault="00EE5F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EE5F83" w:rsidRPr="00EE5F83" w:rsidRDefault="00E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EE5F83">
              <w:rPr>
                <w:rFonts w:ascii="Times New Roman" w:hAnsi="Times New Roman" w:cs="Times New Roman"/>
                <w:sz w:val="24"/>
                <w:szCs w:val="24"/>
              </w:rPr>
              <w:t>Сосновской</w:t>
            </w:r>
            <w:proofErr w:type="spellEnd"/>
            <w:r w:rsidRPr="00EE5F83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EE5F83" w:rsidRPr="00EE5F83" w:rsidRDefault="00E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3" w:rsidRPr="00EE5F83" w:rsidRDefault="00EE5F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EE5F83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</w:p>
          <w:p w:rsidR="00EE5F83" w:rsidRPr="00EE5F83" w:rsidRDefault="00EE5F83" w:rsidP="003E2E5D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E5F8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E2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3E2E5D" w:rsidRPr="003E2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29.08.2014 № 317-о</w:t>
            </w:r>
          </w:p>
        </w:tc>
      </w:tr>
    </w:tbl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bidi="en-US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5F83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5F83">
        <w:rPr>
          <w:rFonts w:ascii="Times New Roman" w:hAnsi="Times New Roman" w:cs="Times New Roman"/>
          <w:sz w:val="40"/>
          <w:szCs w:val="40"/>
        </w:rPr>
        <w:t>групповых занятий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5F83">
        <w:rPr>
          <w:rFonts w:ascii="Times New Roman" w:hAnsi="Times New Roman" w:cs="Times New Roman"/>
          <w:sz w:val="40"/>
          <w:szCs w:val="40"/>
        </w:rPr>
        <w:t>по русскому языку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E5F83">
        <w:rPr>
          <w:rFonts w:ascii="Times New Roman" w:hAnsi="Times New Roman" w:cs="Times New Roman"/>
          <w:sz w:val="40"/>
          <w:szCs w:val="40"/>
        </w:rPr>
        <w:t xml:space="preserve">в </w:t>
      </w:r>
      <w:proofErr w:type="gramStart"/>
      <w:r w:rsidRPr="00EE5F83">
        <w:rPr>
          <w:rFonts w:ascii="Times New Roman" w:hAnsi="Times New Roman" w:cs="Times New Roman"/>
          <w:sz w:val="40"/>
          <w:szCs w:val="40"/>
        </w:rPr>
        <w:t>9</w:t>
      </w:r>
      <w:proofErr w:type="gramEnd"/>
      <w:r w:rsidRPr="00EE5F83">
        <w:rPr>
          <w:rFonts w:ascii="Times New Roman" w:hAnsi="Times New Roman" w:cs="Times New Roman"/>
          <w:sz w:val="40"/>
          <w:szCs w:val="40"/>
        </w:rPr>
        <w:t xml:space="preserve"> а классе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5F83">
        <w:rPr>
          <w:rFonts w:ascii="Times New Roman" w:hAnsi="Times New Roman" w:cs="Times New Roman"/>
          <w:sz w:val="36"/>
          <w:szCs w:val="36"/>
        </w:rPr>
        <w:t>на 201</w:t>
      </w:r>
      <w:r w:rsidR="006C27A8">
        <w:rPr>
          <w:rFonts w:ascii="Times New Roman" w:hAnsi="Times New Roman" w:cs="Times New Roman"/>
          <w:sz w:val="36"/>
          <w:szCs w:val="36"/>
        </w:rPr>
        <w:t>4</w:t>
      </w:r>
      <w:r w:rsidRPr="00EE5F83">
        <w:rPr>
          <w:rFonts w:ascii="Times New Roman" w:hAnsi="Times New Roman" w:cs="Times New Roman"/>
          <w:sz w:val="36"/>
          <w:szCs w:val="36"/>
        </w:rPr>
        <w:t>-201</w:t>
      </w:r>
      <w:r w:rsidR="006C27A8">
        <w:rPr>
          <w:rFonts w:ascii="Times New Roman" w:hAnsi="Times New Roman" w:cs="Times New Roman"/>
          <w:sz w:val="36"/>
          <w:szCs w:val="36"/>
        </w:rPr>
        <w:t>5</w:t>
      </w:r>
      <w:r w:rsidR="008B7A98">
        <w:rPr>
          <w:rFonts w:ascii="Times New Roman" w:hAnsi="Times New Roman" w:cs="Times New Roman"/>
          <w:sz w:val="36"/>
          <w:szCs w:val="36"/>
        </w:rPr>
        <w:t xml:space="preserve">  </w:t>
      </w:r>
      <w:r w:rsidRPr="00EE5F83">
        <w:rPr>
          <w:rFonts w:ascii="Times New Roman" w:hAnsi="Times New Roman" w:cs="Times New Roman"/>
          <w:sz w:val="36"/>
          <w:szCs w:val="36"/>
        </w:rPr>
        <w:t>учебный год</w:t>
      </w:r>
    </w:p>
    <w:p w:rsidR="00EE5F83" w:rsidRPr="00EE5F83" w:rsidRDefault="00EE5F83" w:rsidP="00EE5F83">
      <w:pPr>
        <w:spacing w:after="0" w:line="240" w:lineRule="auto"/>
        <w:ind w:left="3969"/>
        <w:rPr>
          <w:rFonts w:ascii="Times New Roman" w:hAnsi="Times New Roman" w:cs="Times New Roman"/>
          <w:sz w:val="36"/>
          <w:szCs w:val="36"/>
        </w:rPr>
      </w:pPr>
    </w:p>
    <w:p w:rsidR="00EE5F83" w:rsidRPr="00EE5F83" w:rsidRDefault="00EE5F83" w:rsidP="00EE5F83">
      <w:pPr>
        <w:spacing w:after="0" w:line="240" w:lineRule="auto"/>
        <w:ind w:left="3969"/>
        <w:rPr>
          <w:rFonts w:ascii="Times New Roman" w:hAnsi="Times New Roman" w:cs="Times New Roman"/>
          <w:sz w:val="36"/>
          <w:szCs w:val="36"/>
        </w:rPr>
      </w:pPr>
    </w:p>
    <w:p w:rsidR="00EE5F83" w:rsidRPr="00EE5F83" w:rsidRDefault="00EE5F83" w:rsidP="00EE5F83">
      <w:pPr>
        <w:spacing w:after="0" w:line="240" w:lineRule="auto"/>
        <w:ind w:left="3969"/>
        <w:rPr>
          <w:rFonts w:ascii="Times New Roman" w:hAnsi="Times New Roman" w:cs="Times New Roman"/>
          <w:sz w:val="36"/>
          <w:szCs w:val="36"/>
        </w:rPr>
      </w:pPr>
      <w:r w:rsidRPr="00EE5F83">
        <w:rPr>
          <w:rFonts w:ascii="Times New Roman" w:hAnsi="Times New Roman" w:cs="Times New Roman"/>
          <w:sz w:val="36"/>
          <w:szCs w:val="36"/>
        </w:rPr>
        <w:t xml:space="preserve">составитель: </w:t>
      </w:r>
    </w:p>
    <w:p w:rsidR="00EE5F83" w:rsidRPr="00EE5F83" w:rsidRDefault="00EE5F83" w:rsidP="00EE5F83">
      <w:pPr>
        <w:spacing w:after="0" w:line="240" w:lineRule="auto"/>
        <w:ind w:left="3969"/>
        <w:rPr>
          <w:rFonts w:ascii="Times New Roman" w:hAnsi="Times New Roman" w:cs="Times New Roman"/>
          <w:sz w:val="36"/>
          <w:szCs w:val="36"/>
        </w:rPr>
      </w:pPr>
      <w:proofErr w:type="spellStart"/>
      <w:r w:rsidRPr="00EE5F83">
        <w:rPr>
          <w:rFonts w:ascii="Times New Roman" w:hAnsi="Times New Roman" w:cs="Times New Roman"/>
          <w:sz w:val="36"/>
          <w:szCs w:val="36"/>
        </w:rPr>
        <w:t>Храмова</w:t>
      </w:r>
      <w:proofErr w:type="spellEnd"/>
      <w:r w:rsidRPr="00EE5F83">
        <w:rPr>
          <w:rFonts w:ascii="Times New Roman" w:hAnsi="Times New Roman" w:cs="Times New Roman"/>
          <w:sz w:val="36"/>
          <w:szCs w:val="36"/>
        </w:rPr>
        <w:t xml:space="preserve"> Г. Л. учитель литературы высшей квалификационной категории</w:t>
      </w: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F83" w:rsidRPr="00EE5F83" w:rsidRDefault="00EE5F83" w:rsidP="00EE5F83">
      <w:pPr>
        <w:rPr>
          <w:sz w:val="20"/>
          <w:szCs w:val="20"/>
        </w:rPr>
      </w:pPr>
    </w:p>
    <w:p w:rsidR="00EE5F83" w:rsidRPr="006C27A8" w:rsidRDefault="00EE5F83" w:rsidP="006C2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F83">
        <w:t xml:space="preserve">                                                                    </w:t>
      </w:r>
      <w:r w:rsidRPr="00EE5F83">
        <w:rPr>
          <w:rFonts w:ascii="Times New Roman" w:hAnsi="Times New Roman" w:cs="Times New Roman"/>
          <w:sz w:val="24"/>
          <w:szCs w:val="24"/>
        </w:rPr>
        <w:t>п. Сосновское,  201</w:t>
      </w:r>
      <w:r w:rsidR="006C27A8">
        <w:rPr>
          <w:rFonts w:ascii="Times New Roman" w:hAnsi="Times New Roman" w:cs="Times New Roman"/>
          <w:sz w:val="24"/>
          <w:szCs w:val="24"/>
        </w:rPr>
        <w:t>4</w:t>
      </w:r>
    </w:p>
    <w:p w:rsidR="00EE5F83" w:rsidRDefault="00EE5F8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68DB" w:rsidRPr="00055385" w:rsidRDefault="00055385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D68DB" w:rsidRPr="000553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ПОЯСНИТЕЛЬНАЯ ЗАПИСКА</w:t>
      </w:r>
    </w:p>
    <w:p w:rsidR="001D68DB" w:rsidRPr="00055385" w:rsidRDefault="00055385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группового занятия по русскому языку</w:t>
      </w:r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рактикум по русскому языку. Подготовка к ГИА» </w:t>
      </w:r>
      <w:proofErr w:type="gramStart"/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предназначен</w:t>
      </w:r>
      <w:proofErr w:type="gramEnd"/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r w:rsidR="005A2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F9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обучающихся </w:t>
      </w:r>
      <w:r w:rsidR="005A28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553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 изучения курса</w:t>
      </w: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формирование языковой и лингвистической компетенции при подготовке к ГИА, что соответствует цели программы 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</w:t>
      </w:r>
    </w:p>
    <w:p w:rsidR="001D68DB" w:rsidRPr="005A28CF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5A28C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Задачи изучения курса: </w:t>
      </w:r>
    </w:p>
    <w:p w:rsidR="001D68DB" w:rsidRPr="00055385" w:rsidRDefault="001D68DB" w:rsidP="001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обобщение знаний по русскому языку, полученных в основной школе; </w:t>
      </w:r>
    </w:p>
    <w:p w:rsidR="001D68DB" w:rsidRPr="00055385" w:rsidRDefault="001D68DB" w:rsidP="001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обобщённых знаний и умений при анализе текста;</w:t>
      </w:r>
    </w:p>
    <w:p w:rsidR="001D68DB" w:rsidRPr="00055385" w:rsidRDefault="001D68DB" w:rsidP="001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углубление знаний о рассуждении - основном коммуникативном виде текста; </w:t>
      </w:r>
    </w:p>
    <w:p w:rsidR="001D68DB" w:rsidRPr="00055385" w:rsidRDefault="001D68DB" w:rsidP="001D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полученных знаний и умений в собственной речевой практике.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культуроведческой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Механизм формирования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лингворечевой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компетенции: 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задачи; 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текста с точки зрения понимания его содержания и проблематики;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текста с точки зрения характера смысловых отношений между его частями;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особенностей использования лексических средств и средств выразительности;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сочинения-рассуждения по данному тексту;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редактирование собственного текста; 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 в практике письма основных норм языка;</w:t>
      </w:r>
    </w:p>
    <w:p w:rsidR="001D68DB" w:rsidRPr="00055385" w:rsidRDefault="001D68DB" w:rsidP="001D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228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основу программы положена</w:t>
      </w: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идея личностно ориентированного и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когнитивно-коммуникативного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(сознательно-коммуникативного) обучения русскому языку. Таким образом, программа создает условия для реализации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деятельностного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подхода к изучению русского языка в 9 классе.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надпредметной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требованиями государственного стандарта у </w:t>
      </w:r>
      <w:proofErr w:type="gram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процессе изучения русского языка совершенствуются и развиваются </w:t>
      </w: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следующие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общеучебные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умения: коммуникативные, интеллектуальные, информационные, организационные. </w:t>
      </w:r>
    </w:p>
    <w:p w:rsidR="00311E82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знаний осуществляется по итогам изучения основных разделов в виде практических работ.</w:t>
      </w:r>
    </w:p>
    <w:p w:rsidR="001D68DB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Системная подготовка к ГИА – основной результат изучения данного курса. </w:t>
      </w: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7A98" w:rsidRDefault="008B7A98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7A98" w:rsidRDefault="008B7A98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B7A98" w:rsidRPr="00055385" w:rsidRDefault="008B7A98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1D68DB" w:rsidRPr="00055385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</w:t>
      </w:r>
      <w:r w:rsidR="001D68DB"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ПРОГРАММЫ</w:t>
      </w:r>
      <w:r w:rsidR="000B31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9 класс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1. Построение сжатого изложения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знать: </w:t>
      </w:r>
    </w:p>
    <w:p w:rsidR="001D68DB" w:rsidRPr="00055385" w:rsidRDefault="001D68DB" w:rsidP="001D6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правила работы с текстом.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уметь: 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точно определять круг предметов и явлений действительности, отражаемой в тексте;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адекватно воспринимать авторский замысел;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вычленять главное в информации;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сокращать текст различными способами;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точно и лаконично излагать содержание текста;</w:t>
      </w:r>
    </w:p>
    <w:p w:rsidR="001D68DB" w:rsidRPr="00055385" w:rsidRDefault="001D68DB" w:rsidP="001D6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находить и уместно использовать языковые средства обобщенной передачи содержания.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знаний: построение сжатого изложения.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2. Средства выразительности речи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Богатые возможности русского языка. </w:t>
      </w:r>
      <w:proofErr w:type="gram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Средства выразительности: лексические (синонимы, антонимы, паронимы, многозначные слова, фразеологизмы, стилистически окрашенная лексика, термины, диалектизмы и др.); словообразовательные (стилистически окрашенные суффиксы и приставки); морфологические (различные морфологические варианты);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 – тропы, средства экспрессивного синтаксиса).</w:t>
      </w:r>
      <w:proofErr w:type="gram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 текста с точки зрения использования в нём средств выразительности.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Обучающиеся должны знать: </w:t>
      </w:r>
    </w:p>
    <w:p w:rsidR="001D68DB" w:rsidRPr="00055385" w:rsidRDefault="001D68DB" w:rsidP="001D6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средства выразительности.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уметь: </w:t>
      </w:r>
    </w:p>
    <w:p w:rsidR="001D68DB" w:rsidRPr="00055385" w:rsidRDefault="001D68DB" w:rsidP="001D68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различать средства выразительности; </w:t>
      </w:r>
    </w:p>
    <w:p w:rsidR="001D68DB" w:rsidRPr="00055385" w:rsidRDefault="001D68DB" w:rsidP="001D68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находить в тексте средства выразительности; </w:t>
      </w:r>
    </w:p>
    <w:p w:rsidR="001D68DB" w:rsidRPr="00055385" w:rsidRDefault="001D68DB" w:rsidP="001D68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анализировать текст с точки зрения средств выразительности.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знаний: тренировочные упражнения.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3. Стилистика русского языка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Стили русского литературного языка: научный, официально-деловой, публицистический, разговорный; стиль художественной литературы. Виды стилистической окраски слов: </w:t>
      </w:r>
      <w:proofErr w:type="gram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функционально-стилистическая</w:t>
      </w:r>
      <w:proofErr w:type="gram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эмоционально-экспрессивная. Выбор и организация языковых сре</w:t>
      </w:r>
      <w:proofErr w:type="gram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в с</w:t>
      </w:r>
      <w:proofErr w:type="gram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оответствии с темой, целями, сферой и ситуацией общения.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знать: </w:t>
      </w:r>
    </w:p>
    <w:p w:rsidR="001D68DB" w:rsidRPr="00055385" w:rsidRDefault="001D68DB" w:rsidP="001D68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сведения по стилистике русского языка.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уметь: </w:t>
      </w:r>
    </w:p>
    <w:p w:rsidR="001D68DB" w:rsidRPr="00055385" w:rsidRDefault="001D68DB" w:rsidP="001D68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определять стилистическую принадлежность слов и выражений;</w:t>
      </w:r>
    </w:p>
    <w:p w:rsidR="001D68DB" w:rsidRPr="00055385" w:rsidRDefault="001D68DB" w:rsidP="001D68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работать со стилистическими синонимами.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знаний: тренировочные упражнения.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4. Нормы русской орфографии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Правописание корня слова. Правописание приставок. Правописание суффиксов. Правописание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различных частях речи. Текстовые иллюстрации орфографических норм.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знать: </w:t>
      </w:r>
    </w:p>
    <w:p w:rsidR="001D68DB" w:rsidRPr="00055385" w:rsidRDefault="001D68DB" w:rsidP="001D6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орфографические правила.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уметь: </w:t>
      </w:r>
    </w:p>
    <w:p w:rsidR="001D68DB" w:rsidRPr="00055385" w:rsidRDefault="001D68DB" w:rsidP="001D68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знания по орфографии при анализе предложенного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знаний: тренировочные упражнения, практическая работа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Тема 5.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Морфемика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словообразование.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морфем.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Морфемный и словообразовательный анализы слова.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Основные способы образования слов.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Обучающиеся должны знать:</w:t>
      </w:r>
    </w:p>
    <w:p w:rsidR="001D68DB" w:rsidRPr="00055385" w:rsidRDefault="001D68DB" w:rsidP="001D68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морфем;</w:t>
      </w:r>
    </w:p>
    <w:p w:rsidR="001D68DB" w:rsidRPr="00055385" w:rsidRDefault="001D68DB" w:rsidP="001D68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морфемный и словообразовательный анализы слова.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Обучающиеся должны уметь:</w:t>
      </w:r>
    </w:p>
    <w:p w:rsidR="001D68DB" w:rsidRPr="00055385" w:rsidRDefault="001D68DB" w:rsidP="001D68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использовать знания по </w:t>
      </w:r>
      <w:proofErr w:type="spellStart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морфемике</w:t>
      </w:r>
      <w:proofErr w:type="spellEnd"/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словообразованию при анализе предложенного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знаний: тренировочные у</w:t>
      </w:r>
      <w:r w:rsidR="00F9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</w:t>
      </w: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ажнения.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6. Морфология.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Самостоятельные и служебные части речи.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Обучающиеся должны знать:</w:t>
      </w:r>
    </w:p>
    <w:p w:rsidR="001D68DB" w:rsidRPr="00055385" w:rsidRDefault="001D68DB" w:rsidP="001D68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систему частей речи в русском языке.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Обучающиеся должны уметь:</w:t>
      </w:r>
    </w:p>
    <w:p w:rsidR="001D68DB" w:rsidRPr="00055385" w:rsidRDefault="001D68DB" w:rsidP="001D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знания по морфологии при анализе предложенного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знаний: тренировочные упражнения.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7. Синтаксические и пунктуационные нормы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знать: </w:t>
      </w:r>
    </w:p>
    <w:p w:rsidR="001D68DB" w:rsidRPr="00055385" w:rsidRDefault="001D68DB" w:rsidP="001D68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синтаксические и пунктуационные нормы. </w:t>
      </w:r>
    </w:p>
    <w:p w:rsidR="001D68DB" w:rsidRPr="00F94879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9487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Обучающиеся должны уметь: </w:t>
      </w:r>
    </w:p>
    <w:p w:rsidR="001D68DB" w:rsidRPr="00055385" w:rsidRDefault="001D68DB" w:rsidP="001D68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знания по синтаксису и пунктуации при анализе предложенного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знаний: тренировочные упражнения; итоговая практическая работа.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8. Построение сочинения-рассуждения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Сочинение-рассуждение на лингвистическую тему. Разработка содержания. Подбор обоснования лингвистического положения. Подбор примеров для обоснования лингвистического положения.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Сочинение-рассуждение, связанное с анализом содержания текста. Понимание смысла текста и его фрагмента. Примеры-аргументы, </w:t>
      </w: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доказывающие правильность понимания текста. Композиционное оформление сочинения. Речевое оформление сочинения. 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 должны знать: правила построения рассуждения на лингвистическую тему и рассуждения на основе анализа текста.</w:t>
      </w:r>
    </w:p>
    <w:p w:rsidR="001D68DB" w:rsidRPr="00055385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 должны уметь: подбирать примеры для обоснования 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1D68DB" w:rsidRDefault="001D68DB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53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знаний: тренировочные упражнения; практические работы.</w:t>
      </w: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18C0" w:rsidRDefault="007118C0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18C0" w:rsidRDefault="007118C0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18C0" w:rsidRDefault="007118C0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18C0" w:rsidRDefault="007118C0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320F3" w:rsidRPr="00055385" w:rsidRDefault="008320F3" w:rsidP="001D68D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68DB" w:rsidRPr="008320F3" w:rsidRDefault="008320F3" w:rsidP="001D68DB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8320F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lastRenderedPageBreak/>
        <w:t xml:space="preserve">               </w:t>
      </w:r>
      <w:r w:rsidR="001D68DB" w:rsidRPr="008320F3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Тематическое планирование курса</w:t>
      </w:r>
    </w:p>
    <w:tbl>
      <w:tblPr>
        <w:tblStyle w:val="a7"/>
        <w:tblW w:w="5000" w:type="pct"/>
        <w:tblLook w:val="04A0"/>
      </w:tblPr>
      <w:tblGrid>
        <w:gridCol w:w="1353"/>
        <w:gridCol w:w="3406"/>
        <w:gridCol w:w="208"/>
        <w:gridCol w:w="16"/>
        <w:gridCol w:w="2990"/>
        <w:gridCol w:w="1598"/>
      </w:tblGrid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018" w:type="pct"/>
          </w:tcPr>
          <w:p w:rsidR="000B31D1" w:rsidRPr="00055385" w:rsidRDefault="00F94879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</w:t>
            </w:r>
          </w:p>
        </w:tc>
        <w:tc>
          <w:tcPr>
            <w:tcW w:w="1018" w:type="pct"/>
          </w:tcPr>
          <w:p w:rsidR="000B31D1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сжатого изложения.</w:t>
            </w:r>
          </w:p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 с использованием электронной презентации, практические задания</w:t>
            </w:r>
          </w:p>
        </w:tc>
        <w:tc>
          <w:tcPr>
            <w:tcW w:w="1018" w:type="pct"/>
          </w:tcPr>
          <w:p w:rsidR="00CA3E59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  <w:p w:rsidR="00521AB0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изложение. Редактирование изложения.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 написание сжатого изложения, работа с текстами изложений, взаимопроверка работ, редактирование текстов.</w:t>
            </w:r>
          </w:p>
        </w:tc>
        <w:tc>
          <w:tcPr>
            <w:tcW w:w="1018" w:type="pct"/>
          </w:tcPr>
          <w:p w:rsidR="00CA3E59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  <w:p w:rsidR="00521AB0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0B31D1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 речи.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CA3E59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  <w:p w:rsidR="00521AB0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CA3E59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</w:t>
            </w:r>
          </w:p>
          <w:p w:rsidR="00CA3E59" w:rsidRPr="00CA3E59" w:rsidRDefault="00CA3E59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 русского языка.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CA3E59" w:rsidRDefault="00CA3E59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E59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  <w:p w:rsidR="00521AB0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B0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AB0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  <w:p w:rsidR="00CA3E59" w:rsidRDefault="00CA3E59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E59" w:rsidRDefault="00CA3E59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E59" w:rsidRDefault="00CA3E59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E59" w:rsidRPr="00055385" w:rsidRDefault="00CA3E59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русской орфографии.</w:t>
            </w:r>
          </w:p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корне.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обобщающими таблицами, выборочный и объяснительный диктанты, проверочная работа, тестирование.</w:t>
            </w:r>
          </w:p>
        </w:tc>
        <w:tc>
          <w:tcPr>
            <w:tcW w:w="1018" w:type="pct"/>
          </w:tcPr>
          <w:p w:rsidR="00CA3E59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  <w:p w:rsidR="00521AB0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приставках и суффиксах.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0B31D1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– </w:t>
            </w:r>
            <w:proofErr w:type="spell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различный</w:t>
            </w:r>
            <w:proofErr w:type="gramEnd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частях речи.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0B31D1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словообразование. Морфемный и словообразовательный разбор.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работа с обобщающими таблицами, практикум морфемного и словообразовательного разбора, тестирование.</w:t>
            </w:r>
          </w:p>
        </w:tc>
        <w:tc>
          <w:tcPr>
            <w:tcW w:w="1018" w:type="pct"/>
          </w:tcPr>
          <w:p w:rsidR="000B31D1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Морфология, морфологические признаки </w:t>
            </w: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 речи.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Письменный опрос, морфологический </w:t>
            </w: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разбор частей речи, работа с текстом.</w:t>
            </w:r>
          </w:p>
        </w:tc>
        <w:tc>
          <w:tcPr>
            <w:tcW w:w="1018" w:type="pct"/>
          </w:tcPr>
          <w:p w:rsidR="000B31D1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26.12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CA3E59" w:rsidRDefault="00CA3E59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E59" w:rsidRPr="00CA3E59" w:rsidRDefault="00CA3E59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</w:p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Синтаксические и пунктуационные нормы.</w:t>
            </w:r>
          </w:p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 практическая работа, работа с текстом, с таблицами, анализ предложений, тренировочные упражнения, тестирование.</w:t>
            </w:r>
          </w:p>
        </w:tc>
        <w:tc>
          <w:tcPr>
            <w:tcW w:w="1018" w:type="pct"/>
          </w:tcPr>
          <w:p w:rsidR="000B31D1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B23D3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односоставных предложений.</w:t>
            </w: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0B31D1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</w:tr>
      <w:tr w:rsidR="000B31D1" w:rsidRPr="00055385" w:rsidTr="002073B4">
        <w:tc>
          <w:tcPr>
            <w:tcW w:w="308" w:type="pct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5" w:type="pct"/>
            <w:gridSpan w:val="2"/>
            <w:hideMark/>
          </w:tcPr>
          <w:p w:rsidR="000B31D1" w:rsidRPr="00055385" w:rsidRDefault="000B31D1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Грамматическая основа и способы выражения подлежащего и сказуемого.</w:t>
            </w:r>
          </w:p>
          <w:p w:rsidR="000B31D1" w:rsidRDefault="000B3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31D1" w:rsidRPr="00055385" w:rsidRDefault="000B31D1" w:rsidP="00B23D3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gridSpan w:val="2"/>
            <w:hideMark/>
          </w:tcPr>
          <w:p w:rsidR="000B31D1" w:rsidRPr="00055385" w:rsidRDefault="000B31D1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0B31D1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8" w:type="pct"/>
            <w:tcBorders>
              <w:right w:val="nil"/>
            </w:tcBorders>
            <w:hideMark/>
          </w:tcPr>
          <w:p w:rsidR="002073B4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предложений, </w:t>
            </w:r>
            <w:proofErr w:type="gram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</w:t>
            </w:r>
            <w:proofErr w:type="gramEnd"/>
          </w:p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разбор.</w:t>
            </w:r>
          </w:p>
        </w:tc>
        <w:tc>
          <w:tcPr>
            <w:tcW w:w="125" w:type="pct"/>
            <w:gridSpan w:val="2"/>
            <w:tcBorders>
              <w:left w:val="nil"/>
            </w:tcBorders>
            <w:shd w:val="clear" w:color="auto" w:fill="auto"/>
          </w:tcPr>
          <w:p w:rsidR="002073B4" w:rsidRPr="00055385" w:rsidRDefault="0020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pct"/>
            <w:tcBorders>
              <w:left w:val="nil"/>
            </w:tcBorders>
            <w:shd w:val="clear" w:color="auto" w:fill="auto"/>
          </w:tcPr>
          <w:p w:rsidR="002073B4" w:rsidRPr="00055385" w:rsidRDefault="00207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  <w:tcBorders>
              <w:left w:val="nil"/>
            </w:tcBorders>
          </w:tcPr>
          <w:p w:rsidR="002073B4" w:rsidRPr="00055385" w:rsidRDefault="0052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5" w:type="pct"/>
            <w:gridSpan w:val="2"/>
            <w:hideMark/>
          </w:tcPr>
          <w:p w:rsidR="002073B4" w:rsidRPr="00055385" w:rsidRDefault="002073B4" w:rsidP="008320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 и обращения.</w:t>
            </w:r>
          </w:p>
        </w:tc>
        <w:tc>
          <w:tcPr>
            <w:tcW w:w="1579" w:type="pct"/>
            <w:gridSpan w:val="2"/>
            <w:hideMark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5" w:type="pct"/>
            <w:gridSpan w:val="2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определение и приложения.</w:t>
            </w:r>
          </w:p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Pr="00055385" w:rsidRDefault="002073B4" w:rsidP="008320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gridSpan w:val="2"/>
            <w:hideMark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95" w:type="pct"/>
            <w:gridSpan w:val="2"/>
            <w:hideMark/>
          </w:tcPr>
          <w:p w:rsidR="002073B4" w:rsidRPr="00055385" w:rsidRDefault="002073B4" w:rsidP="008320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обстоятельства.</w:t>
            </w:r>
          </w:p>
        </w:tc>
        <w:tc>
          <w:tcPr>
            <w:tcW w:w="1579" w:type="pct"/>
            <w:gridSpan w:val="2"/>
            <w:hideMark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CA3E59" w:rsidRPr="00055385" w:rsidRDefault="00521AB0" w:rsidP="00EC3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2095" w:type="pct"/>
            <w:gridSpan w:val="2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предложения. Знаки препинания в сложных предложениях.</w:t>
            </w:r>
          </w:p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Pr="00055385" w:rsidRDefault="002073B4" w:rsidP="008320F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gridSpan w:val="2"/>
            <w:hideMark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Default="00521AB0" w:rsidP="00CA3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  <w:p w:rsidR="00521AB0" w:rsidRPr="00055385" w:rsidRDefault="00521AB0" w:rsidP="00CA3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1571" w:type="pct"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сочинений. Этапы работы над сочинением.</w:t>
            </w:r>
          </w:p>
        </w:tc>
        <w:tc>
          <w:tcPr>
            <w:tcW w:w="1571" w:type="pct"/>
          </w:tcPr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 работа с текстами, построение сочинения-рассуждения, редактирование работ.</w:t>
            </w:r>
          </w:p>
        </w:tc>
        <w:tc>
          <w:tcPr>
            <w:tcW w:w="1018" w:type="pct"/>
          </w:tcPr>
          <w:p w:rsidR="002073B4" w:rsidRPr="00055385" w:rsidRDefault="00521AB0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грамматических и речевых ошибок.</w:t>
            </w:r>
          </w:p>
        </w:tc>
        <w:tc>
          <w:tcPr>
            <w:tcW w:w="1571" w:type="pct"/>
          </w:tcPr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1571" w:type="pct"/>
          </w:tcPr>
          <w:p w:rsidR="002073B4" w:rsidRDefault="00207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сочинения С</w:t>
            </w:r>
            <w:proofErr w:type="gram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571" w:type="pct"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сочинения С</w:t>
            </w:r>
            <w:proofErr w:type="gramStart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571" w:type="pct"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сочинения-рассуждения.</w:t>
            </w:r>
          </w:p>
        </w:tc>
        <w:tc>
          <w:tcPr>
            <w:tcW w:w="1571" w:type="pct"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CA3E59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  <w:p w:rsidR="00521AB0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</w:tr>
      <w:tr w:rsidR="002073B4" w:rsidRPr="00055385" w:rsidTr="002073B4">
        <w:tc>
          <w:tcPr>
            <w:tcW w:w="308" w:type="pct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03" w:type="pct"/>
            <w:gridSpan w:val="3"/>
            <w:hideMark/>
          </w:tcPr>
          <w:p w:rsidR="002073B4" w:rsidRPr="00055385" w:rsidRDefault="002073B4" w:rsidP="001D68DB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тестирование.</w:t>
            </w:r>
          </w:p>
        </w:tc>
        <w:tc>
          <w:tcPr>
            <w:tcW w:w="1571" w:type="pct"/>
          </w:tcPr>
          <w:p w:rsidR="002073B4" w:rsidRPr="00055385" w:rsidRDefault="002073B4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</w:tcPr>
          <w:p w:rsidR="002073B4" w:rsidRPr="00055385" w:rsidRDefault="00521AB0" w:rsidP="001D68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</w:tr>
    </w:tbl>
    <w:p w:rsidR="002C476D" w:rsidRDefault="002C476D"/>
    <w:sectPr w:rsidR="002C476D" w:rsidSect="00EE5F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26F"/>
    <w:multiLevelType w:val="multilevel"/>
    <w:tmpl w:val="1FEC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69BF"/>
    <w:multiLevelType w:val="multilevel"/>
    <w:tmpl w:val="01625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019A7"/>
    <w:multiLevelType w:val="multilevel"/>
    <w:tmpl w:val="B0B49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56AB0"/>
    <w:multiLevelType w:val="multilevel"/>
    <w:tmpl w:val="3EE0A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A6F91"/>
    <w:multiLevelType w:val="multilevel"/>
    <w:tmpl w:val="9F227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107D3"/>
    <w:multiLevelType w:val="multilevel"/>
    <w:tmpl w:val="CF823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0430B"/>
    <w:multiLevelType w:val="multilevel"/>
    <w:tmpl w:val="8AFE9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A17E1"/>
    <w:multiLevelType w:val="multilevel"/>
    <w:tmpl w:val="A2F4E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345D2"/>
    <w:multiLevelType w:val="multilevel"/>
    <w:tmpl w:val="AF1A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32E57"/>
    <w:multiLevelType w:val="multilevel"/>
    <w:tmpl w:val="0CEC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45B"/>
    <w:multiLevelType w:val="multilevel"/>
    <w:tmpl w:val="2444B4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103CF"/>
    <w:multiLevelType w:val="multilevel"/>
    <w:tmpl w:val="85B27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A2E2D"/>
    <w:multiLevelType w:val="multilevel"/>
    <w:tmpl w:val="BE02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333A2"/>
    <w:multiLevelType w:val="multilevel"/>
    <w:tmpl w:val="100E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6A4346"/>
    <w:multiLevelType w:val="multilevel"/>
    <w:tmpl w:val="19E4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772DF"/>
    <w:multiLevelType w:val="multilevel"/>
    <w:tmpl w:val="2A044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B00BB"/>
    <w:multiLevelType w:val="multilevel"/>
    <w:tmpl w:val="49A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68DB"/>
    <w:rsid w:val="00055385"/>
    <w:rsid w:val="000B31D1"/>
    <w:rsid w:val="001D68DB"/>
    <w:rsid w:val="002073B4"/>
    <w:rsid w:val="002C476D"/>
    <w:rsid w:val="00311E82"/>
    <w:rsid w:val="003E2E5D"/>
    <w:rsid w:val="0044234A"/>
    <w:rsid w:val="00443EA1"/>
    <w:rsid w:val="00521AB0"/>
    <w:rsid w:val="005A28CF"/>
    <w:rsid w:val="006C27A8"/>
    <w:rsid w:val="00710549"/>
    <w:rsid w:val="007118C0"/>
    <w:rsid w:val="008320F3"/>
    <w:rsid w:val="00853EE4"/>
    <w:rsid w:val="008B7A98"/>
    <w:rsid w:val="00937FCB"/>
    <w:rsid w:val="009C467A"/>
    <w:rsid w:val="00B02B67"/>
    <w:rsid w:val="00B23D39"/>
    <w:rsid w:val="00CA3E59"/>
    <w:rsid w:val="00CC5AF1"/>
    <w:rsid w:val="00EC3767"/>
    <w:rsid w:val="00EE5F83"/>
    <w:rsid w:val="00F5228B"/>
    <w:rsid w:val="00F9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D"/>
  </w:style>
  <w:style w:type="paragraph" w:styleId="2">
    <w:name w:val="heading 2"/>
    <w:basedOn w:val="a"/>
    <w:link w:val="20"/>
    <w:uiPriority w:val="9"/>
    <w:qFormat/>
    <w:rsid w:val="001D68DB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8DB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D68DB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68DB"/>
  </w:style>
  <w:style w:type="character" w:customStyle="1" w:styleId="c2">
    <w:name w:val="c2"/>
    <w:basedOn w:val="a0"/>
    <w:rsid w:val="001D68DB"/>
  </w:style>
  <w:style w:type="paragraph" w:customStyle="1" w:styleId="c21">
    <w:name w:val="c21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68DB"/>
  </w:style>
  <w:style w:type="paragraph" w:customStyle="1" w:styleId="c23">
    <w:name w:val="c23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D68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D68DB"/>
  </w:style>
  <w:style w:type="paragraph" w:styleId="a5">
    <w:name w:val="Balloon Text"/>
    <w:basedOn w:val="a"/>
    <w:link w:val="a6"/>
    <w:uiPriority w:val="99"/>
    <w:semiHidden/>
    <w:unhideWhenUsed/>
    <w:rsid w:val="001D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609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9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0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4700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1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07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15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9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0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7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5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60541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3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7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138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24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29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3044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30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843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5519-9FD9-41DF-AD24-5D7FC5A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2014-09-03T11:02:00Z</dcterms:created>
  <dcterms:modified xsi:type="dcterms:W3CDTF">2014-09-15T10:48:00Z</dcterms:modified>
</cp:coreProperties>
</file>